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6CE53125" w14:textId="77777777" w:rsidR="008904A1" w:rsidRPr="008904A1" w:rsidRDefault="008904A1" w:rsidP="008904A1">
          <w:pPr>
            <w:tabs>
              <w:tab w:val="center" w:pos="4513"/>
              <w:tab w:val="right" w:pos="9026"/>
            </w:tabs>
            <w:spacing w:after="0" w:line="240" w:lineRule="auto"/>
            <w:jc w:val="center"/>
            <w:rPr>
              <w:rFonts w:ascii="Times New Roman" w:eastAsia="Yu Mincho" w:hAnsi="Times New Roman" w:cs="Times New Roman"/>
              <w:b/>
              <w:bCs/>
              <w:sz w:val="24"/>
              <w:szCs w:val="24"/>
              <w:lang w:val="lt-LT"/>
            </w:rPr>
          </w:pPr>
          <w:r w:rsidRPr="008904A1">
            <w:rPr>
              <w:rFonts w:ascii="Times New Roman" w:eastAsia="Yu Mincho" w:hAnsi="Times New Roman" w:cs="Times New Roman"/>
              <w:b/>
              <w:bCs/>
              <w:sz w:val="24"/>
              <w:szCs w:val="24"/>
              <w:lang w:val="lt-LT"/>
            </w:rPr>
            <w:t>LIETUVOS RESPUBLIKOS VALSTYBĖS SAUGUMO DEPARTAMENTAS</w:t>
          </w:r>
        </w:p>
        <w:p w14:paraId="2F9B4756"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rPr>
          </w:pPr>
        </w:p>
        <w:p w14:paraId="730C817C"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rPr>
          </w:pPr>
        </w:p>
        <w:p w14:paraId="41D06AAF"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rPr>
          </w:pPr>
        </w:p>
        <w:p w14:paraId="73998021" w14:textId="77777777" w:rsidR="008904A1" w:rsidRPr="008904A1" w:rsidRDefault="008904A1" w:rsidP="008904A1">
          <w:pPr>
            <w:tabs>
              <w:tab w:val="center" w:pos="4513"/>
              <w:tab w:val="right" w:pos="9026"/>
            </w:tabs>
            <w:spacing w:after="0" w:line="240" w:lineRule="auto"/>
            <w:ind w:left="6096"/>
            <w:rPr>
              <w:rFonts w:ascii="Times New Roman" w:eastAsia="Yu Mincho" w:hAnsi="Times New Roman" w:cs="Times New Roman"/>
              <w:sz w:val="24"/>
              <w:szCs w:val="24"/>
              <w:lang w:val="lt-LT"/>
            </w:rPr>
          </w:pPr>
          <w:r w:rsidRPr="008904A1">
            <w:rPr>
              <w:rFonts w:ascii="Times New Roman" w:eastAsia="Yu Mincho" w:hAnsi="Times New Roman" w:cs="Times New Roman"/>
              <w:sz w:val="24"/>
              <w:szCs w:val="24"/>
              <w:lang w:val="lt-LT"/>
            </w:rPr>
            <w:t xml:space="preserve">PATVIRTINTA </w:t>
          </w:r>
        </w:p>
        <w:p w14:paraId="62D579E8" w14:textId="6B2C366A" w:rsidR="008904A1" w:rsidRPr="008904A1" w:rsidRDefault="008904A1" w:rsidP="008904A1">
          <w:pPr>
            <w:tabs>
              <w:tab w:val="center" w:pos="4513"/>
              <w:tab w:val="right" w:pos="9026"/>
            </w:tabs>
            <w:spacing w:after="0" w:line="240" w:lineRule="auto"/>
            <w:ind w:left="6096"/>
            <w:rPr>
              <w:rFonts w:ascii="Times New Roman" w:eastAsia="Yu Mincho" w:hAnsi="Times New Roman" w:cs="Times New Roman"/>
              <w:sz w:val="24"/>
              <w:szCs w:val="24"/>
              <w:lang w:val="lt-LT"/>
            </w:rPr>
          </w:pPr>
          <w:r w:rsidRPr="008904A1">
            <w:rPr>
              <w:rFonts w:ascii="Times New Roman" w:eastAsia="Yu Mincho" w:hAnsi="Times New Roman" w:cs="Times New Roman"/>
              <w:sz w:val="24"/>
              <w:szCs w:val="24"/>
              <w:lang w:val="lt-LT"/>
            </w:rPr>
            <w:t>Perkančiosios organizacijos Viešųjų pirkimų komisijos 2024-</w:t>
          </w:r>
          <w:r>
            <w:rPr>
              <w:rFonts w:ascii="Times New Roman" w:eastAsia="Yu Mincho" w:hAnsi="Times New Roman" w:cs="Times New Roman"/>
              <w:sz w:val="24"/>
              <w:szCs w:val="24"/>
              <w:lang w:val="lt-LT"/>
            </w:rPr>
            <w:t>12</w:t>
          </w:r>
          <w:r w:rsidRPr="008904A1">
            <w:rPr>
              <w:rFonts w:ascii="Times New Roman" w:eastAsia="Yu Mincho" w:hAnsi="Times New Roman" w:cs="Times New Roman"/>
              <w:sz w:val="24"/>
              <w:szCs w:val="24"/>
              <w:lang w:val="lt-LT"/>
            </w:rPr>
            <w:t>-</w:t>
          </w:r>
          <w:r>
            <w:rPr>
              <w:rFonts w:ascii="Times New Roman" w:eastAsia="Yu Mincho" w:hAnsi="Times New Roman" w:cs="Times New Roman"/>
              <w:sz w:val="24"/>
              <w:szCs w:val="24"/>
              <w:lang w:val="lt-LT"/>
            </w:rPr>
            <w:t>12</w:t>
          </w:r>
        </w:p>
        <w:p w14:paraId="32B2A64E" w14:textId="2389DDD1" w:rsidR="008904A1" w:rsidRPr="008904A1" w:rsidRDefault="008904A1" w:rsidP="008904A1">
          <w:pPr>
            <w:tabs>
              <w:tab w:val="center" w:pos="4513"/>
              <w:tab w:val="right" w:pos="9026"/>
            </w:tabs>
            <w:spacing w:after="0" w:line="240" w:lineRule="auto"/>
            <w:ind w:left="6096"/>
            <w:rPr>
              <w:rFonts w:ascii="Times New Roman" w:eastAsia="Yu Mincho" w:hAnsi="Times New Roman" w:cs="Times New Roman"/>
              <w:i/>
              <w:iCs/>
              <w:sz w:val="24"/>
              <w:szCs w:val="24"/>
              <w:lang w:val="lt-LT"/>
            </w:rPr>
          </w:pPr>
          <w:r w:rsidRPr="008904A1">
            <w:rPr>
              <w:rFonts w:ascii="Times New Roman" w:eastAsia="Yu Mincho" w:hAnsi="Times New Roman" w:cs="Times New Roman"/>
              <w:sz w:val="24"/>
              <w:szCs w:val="24"/>
              <w:lang w:val="lt-LT"/>
            </w:rPr>
            <w:t>protokolu Nr. 30-</w:t>
          </w:r>
          <w:r>
            <w:rPr>
              <w:rFonts w:ascii="Times New Roman" w:eastAsia="Yu Mincho" w:hAnsi="Times New Roman" w:cs="Times New Roman"/>
              <w:sz w:val="24"/>
              <w:szCs w:val="24"/>
              <w:lang w:val="lt-LT"/>
            </w:rPr>
            <w:t>265</w:t>
          </w:r>
        </w:p>
        <w:p w14:paraId="0AA2BCD4"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rPr>
          </w:pPr>
        </w:p>
        <w:p w14:paraId="2032D73A"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rPr>
          </w:pPr>
        </w:p>
        <w:p w14:paraId="5977871D" w14:textId="77777777" w:rsidR="008904A1" w:rsidRPr="008904A1" w:rsidRDefault="008904A1" w:rsidP="008904A1">
          <w:pPr>
            <w:tabs>
              <w:tab w:val="center" w:pos="4513"/>
              <w:tab w:val="right" w:pos="9026"/>
            </w:tabs>
            <w:spacing w:after="0" w:line="240" w:lineRule="auto"/>
            <w:jc w:val="center"/>
            <w:rPr>
              <w:rFonts w:ascii="Times New Roman" w:eastAsia="Yu Mincho" w:hAnsi="Times New Roman" w:cs="Times New Roman"/>
              <w:b/>
              <w:bCs/>
              <w:sz w:val="24"/>
              <w:szCs w:val="24"/>
              <w:lang w:val="lt-LT"/>
            </w:rPr>
          </w:pPr>
          <w:r w:rsidRPr="008904A1">
            <w:rPr>
              <w:rFonts w:ascii="Times New Roman" w:eastAsia="Yu Mincho" w:hAnsi="Times New Roman" w:cs="Times New Roman"/>
              <w:b/>
              <w:bCs/>
              <w:sz w:val="24"/>
              <w:szCs w:val="24"/>
              <w:lang w:val="lt-LT"/>
            </w:rPr>
            <w:t>TARPTAUTINIO VIEŠOJO PIRKIMO</w:t>
          </w:r>
        </w:p>
        <w:p w14:paraId="59874278" w14:textId="014E64C2" w:rsidR="008904A1" w:rsidRPr="008904A1" w:rsidRDefault="008904A1" w:rsidP="008904A1">
          <w:pPr>
            <w:tabs>
              <w:tab w:val="center" w:pos="4513"/>
              <w:tab w:val="right" w:pos="9026"/>
            </w:tabs>
            <w:spacing w:after="0" w:line="240" w:lineRule="auto"/>
            <w:jc w:val="center"/>
            <w:rPr>
              <w:rFonts w:ascii="Times New Roman" w:eastAsia="Yu Mincho" w:hAnsi="Times New Roman" w:cs="Times New Roman"/>
              <w:b/>
              <w:bCs/>
              <w:sz w:val="24"/>
              <w:szCs w:val="24"/>
              <w:lang w:val="lt-LT"/>
            </w:rPr>
          </w:pPr>
          <w:r w:rsidRPr="008904A1">
            <w:rPr>
              <w:rFonts w:ascii="Times New Roman" w:eastAsia="Yu Mincho" w:hAnsi="Times New Roman" w:cs="Times New Roman"/>
              <w:b/>
              <w:bCs/>
              <w:sz w:val="24"/>
              <w:szCs w:val="24"/>
              <w:lang w:val="lt-LT"/>
            </w:rPr>
            <w:t>„</w:t>
          </w:r>
          <w:r w:rsidRPr="008904A1">
            <w:rPr>
              <w:rFonts w:ascii="Times New Roman" w:eastAsia="Yu Mincho" w:hAnsi="Times New Roman" w:cs="Times New Roman"/>
              <w:b/>
              <w:bCs/>
              <w:sz w:val="24"/>
              <w:szCs w:val="24"/>
            </w:rPr>
            <w:t>DIDELIŲ DUOMENŲ INFRASTRUKTŪROS VALDYMO PROGRAMINĖ ĮRANGA (LICENCIJOS)</w:t>
          </w:r>
          <w:r w:rsidRPr="008904A1">
            <w:rPr>
              <w:rFonts w:ascii="Times New Roman" w:eastAsia="Yu Mincho" w:hAnsi="Times New Roman" w:cs="Times New Roman"/>
              <w:b/>
              <w:bCs/>
              <w:sz w:val="24"/>
              <w:szCs w:val="24"/>
              <w:lang w:val="lt-LT"/>
            </w:rPr>
            <w:t>“</w:t>
          </w:r>
        </w:p>
        <w:p w14:paraId="350DD4C1" w14:textId="77777777" w:rsidR="008904A1" w:rsidRPr="008904A1" w:rsidRDefault="008904A1" w:rsidP="008904A1">
          <w:pPr>
            <w:tabs>
              <w:tab w:val="center" w:pos="4513"/>
              <w:tab w:val="right" w:pos="9026"/>
            </w:tabs>
            <w:spacing w:after="0" w:line="240" w:lineRule="auto"/>
            <w:jc w:val="center"/>
            <w:rPr>
              <w:rFonts w:ascii="Times New Roman" w:eastAsia="Yu Mincho" w:hAnsi="Times New Roman" w:cs="Times New Roman"/>
              <w:b/>
              <w:bCs/>
              <w:sz w:val="24"/>
              <w:szCs w:val="24"/>
              <w:lang w:val="lt-LT"/>
            </w:rPr>
          </w:pPr>
          <w:r w:rsidRPr="008904A1">
            <w:rPr>
              <w:rFonts w:ascii="Times New Roman" w:eastAsia="Yu Mincho" w:hAnsi="Times New Roman" w:cs="Times New Roman"/>
              <w:b/>
              <w:bCs/>
              <w:sz w:val="24"/>
              <w:szCs w:val="24"/>
              <w:lang w:val="lt-LT"/>
            </w:rPr>
            <w:t>ATVIRO KONKURSO BENDROSIOS SĄLYGOS</w:t>
          </w:r>
        </w:p>
        <w:p w14:paraId="6EA7BDD0"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eastAsia="lt-LT"/>
            </w:rPr>
          </w:pPr>
        </w:p>
        <w:p w14:paraId="3429BC44" w14:textId="77777777" w:rsidR="008904A1" w:rsidRPr="008904A1" w:rsidRDefault="008904A1" w:rsidP="008904A1">
          <w:pPr>
            <w:tabs>
              <w:tab w:val="center" w:pos="4513"/>
              <w:tab w:val="right" w:pos="9026"/>
            </w:tabs>
            <w:spacing w:after="0" w:line="240" w:lineRule="auto"/>
            <w:rPr>
              <w:rFonts w:ascii="Times New Roman" w:eastAsia="Yu Mincho" w:hAnsi="Times New Roman" w:cs="Times New Roman"/>
              <w:sz w:val="24"/>
              <w:szCs w:val="24"/>
              <w:lang w:val="lt-LT" w:eastAsia="lt-LT"/>
            </w:rPr>
          </w:pPr>
        </w:p>
        <w:p w14:paraId="378ABD96" w14:textId="40283F2A"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904A1">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6440E" w14:textId="77777777" w:rsidR="00591315" w:rsidRDefault="00591315" w:rsidP="00184B8C">
      <w:pPr>
        <w:spacing w:after="0" w:line="240" w:lineRule="auto"/>
      </w:pPr>
      <w:r>
        <w:separator/>
      </w:r>
    </w:p>
  </w:endnote>
  <w:endnote w:type="continuationSeparator" w:id="0">
    <w:p w14:paraId="77BA1BE5" w14:textId="77777777" w:rsidR="00591315" w:rsidRDefault="00591315" w:rsidP="00184B8C">
      <w:pPr>
        <w:spacing w:after="0" w:line="240" w:lineRule="auto"/>
      </w:pPr>
      <w:r>
        <w:continuationSeparator/>
      </w:r>
    </w:p>
  </w:endnote>
  <w:endnote w:type="continuationNotice" w:id="1">
    <w:p w14:paraId="0B21AE4F" w14:textId="77777777" w:rsidR="00591315" w:rsidRDefault="00591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Footer"/>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A2201" w14:textId="77777777" w:rsidR="00591315" w:rsidRDefault="00591315" w:rsidP="00184B8C">
      <w:pPr>
        <w:spacing w:after="0" w:line="240" w:lineRule="auto"/>
      </w:pPr>
      <w:r>
        <w:separator/>
      </w:r>
    </w:p>
  </w:footnote>
  <w:footnote w:type="continuationSeparator" w:id="0">
    <w:p w14:paraId="38C601E4" w14:textId="77777777" w:rsidR="00591315" w:rsidRDefault="00591315" w:rsidP="00184B8C">
      <w:pPr>
        <w:spacing w:after="0" w:line="240" w:lineRule="auto"/>
      </w:pPr>
      <w:r>
        <w:continuationSeparator/>
      </w:r>
    </w:p>
  </w:footnote>
  <w:footnote w:type="continuationNotice" w:id="1">
    <w:p w14:paraId="73ED527C" w14:textId="77777777" w:rsidR="00591315" w:rsidRDefault="00591315">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0B7"/>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382"/>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315"/>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04A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73564933">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41606248">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12855596">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17</Pages>
  <Words>40726</Words>
  <Characters>23215</Characters>
  <Application>Microsoft Office Word</Application>
  <DocSecurity>0</DocSecurity>
  <Lines>193</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63814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prkimo atviro konkurso bendrosios sąlygos</dc:title>
  <dc:subject>2023-12-28 versija, skelbiama https://vpt.lrv.lt/</dc:subject>
  <dc:creator>Arūnė Andrulionienė</dc:creator>
  <cp:keywords/>
  <dc:description/>
  <cp:lastModifiedBy>Mindaugas K</cp:lastModifiedBy>
  <cp:revision>378</cp:revision>
  <dcterms:created xsi:type="dcterms:W3CDTF">2023-01-10T08:21:00Z</dcterms:created>
  <dcterms:modified xsi:type="dcterms:W3CDTF">2024-12-17T09:04:00Z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c01d5a48-4c59-412d-be44-bbc1eb67ba39_Enabled">
    <vt:lpwstr>true</vt:lpwstr>
  </property>
  <property fmtid="{D5CDD505-2E9C-101B-9397-08002B2CF9AE}" pid="5" name="MSIP_Label_c01d5a48-4c59-412d-be44-bbc1eb67ba39_SetDate">
    <vt:lpwstr>2024-12-17T09:04:47Z</vt:lpwstr>
  </property>
  <property fmtid="{D5CDD505-2E9C-101B-9397-08002B2CF9AE}" pid="6" name="MSIP_Label_c01d5a48-4c59-412d-be44-bbc1eb67ba39_Method">
    <vt:lpwstr>Standard</vt:lpwstr>
  </property>
  <property fmtid="{D5CDD505-2E9C-101B-9397-08002B2CF9AE}" pid="7" name="MSIP_Label_c01d5a48-4c59-412d-be44-bbc1eb67ba39_Name">
    <vt:lpwstr>Vieša informacija</vt:lpwstr>
  </property>
  <property fmtid="{D5CDD505-2E9C-101B-9397-08002B2CF9AE}" pid="8" name="MSIP_Label_c01d5a48-4c59-412d-be44-bbc1eb67ba39_SiteId">
    <vt:lpwstr>a6503176-38f3-4811-8b58-65db73593a8b</vt:lpwstr>
  </property>
  <property fmtid="{D5CDD505-2E9C-101B-9397-08002B2CF9AE}" pid="9" name="MSIP_Label_c01d5a48-4c59-412d-be44-bbc1eb67ba39_ActionId">
    <vt:lpwstr>9fa6c578-99ff-425e-8235-b86128dea3f6</vt:lpwstr>
  </property>
  <property fmtid="{D5CDD505-2E9C-101B-9397-08002B2CF9AE}" pid="10" name="MSIP_Label_c01d5a48-4c59-412d-be44-bbc1eb67ba39_ContentBits">
    <vt:lpwstr>0</vt:lpwstr>
  </property>
</Properties>
</file>